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27333B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XXXIX/151</w:t>
      </w:r>
      <w:bookmarkStart w:id="0" w:name="_GoBack"/>
      <w:bookmarkEnd w:id="0"/>
      <w:r w:rsidR="00FB7165" w:rsidRPr="00FB7165">
        <w:rPr>
          <w:rFonts w:ascii="Times New Roman" w:hAnsi="Times New Roman" w:cs="Times New Roman"/>
          <w:b/>
          <w:bCs/>
          <w:sz w:val="28"/>
          <w:szCs w:val="28"/>
        </w:rPr>
        <w:t>/2013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165">
        <w:rPr>
          <w:rFonts w:ascii="Times New Roman" w:hAnsi="Times New Roman" w:cs="Times New Roman"/>
          <w:b/>
          <w:bCs/>
          <w:sz w:val="24"/>
          <w:szCs w:val="24"/>
        </w:rPr>
        <w:t>Rady Gminy w Trojanowie</w:t>
      </w:r>
    </w:p>
    <w:p w:rsidR="00FB7165" w:rsidRPr="00FB7165" w:rsidRDefault="00FF02BD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18 września</w:t>
      </w:r>
      <w:r w:rsidR="00FB7165" w:rsidRPr="00FB7165">
        <w:rPr>
          <w:rFonts w:ascii="Times New Roman" w:hAnsi="Times New Roman" w:cs="Times New Roman"/>
          <w:b/>
          <w:bCs/>
          <w:sz w:val="24"/>
          <w:szCs w:val="24"/>
        </w:rPr>
        <w:t xml:space="preserve"> 2013 roku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165">
        <w:rPr>
          <w:rFonts w:ascii="Times New Roman" w:hAnsi="Times New Roman" w:cs="Times New Roman"/>
          <w:b/>
          <w:bCs/>
          <w:sz w:val="24"/>
          <w:szCs w:val="24"/>
        </w:rPr>
        <w:t>w sprawie zmian w budżecie gminy na rok 2013.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ab/>
        <w:t>Na podstawie art. 18 ust 2 pkt 4 ustawy z dnia 8 marca 1990 roku o samorządzie gminnym (</w:t>
      </w:r>
      <w:r w:rsidR="005A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A2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A3A2E">
        <w:rPr>
          <w:rFonts w:ascii="Times New Roman" w:hAnsi="Times New Roman" w:cs="Times New Roman"/>
          <w:sz w:val="24"/>
          <w:szCs w:val="24"/>
        </w:rPr>
        <w:t>. z 2013r., poz. 594</w:t>
      </w:r>
      <w:r w:rsidRPr="00FB716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B71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7165">
        <w:rPr>
          <w:rFonts w:ascii="Times New Roman" w:hAnsi="Times New Roman" w:cs="Times New Roman"/>
          <w:sz w:val="24"/>
          <w:szCs w:val="24"/>
        </w:rPr>
        <w:t>. zm.) Rada Gminy w Trojanowie uchwala, co następuje:</w:t>
      </w:r>
    </w:p>
    <w:p w:rsidR="00A33BDA" w:rsidRPr="002073AD" w:rsidRDefault="00FB7165" w:rsidP="00207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16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5281A" w:rsidRDefault="0095281A" w:rsidP="005A3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845" w:rsidRDefault="002C03BE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F02BD">
        <w:rPr>
          <w:rFonts w:ascii="Times New Roman" w:hAnsi="Times New Roman" w:cs="Times New Roman"/>
          <w:b/>
          <w:sz w:val="24"/>
          <w:szCs w:val="24"/>
        </w:rPr>
        <w:t>Zwiększa się plan dochodów</w:t>
      </w:r>
      <w:r w:rsidR="007A5845" w:rsidRPr="007A5845">
        <w:rPr>
          <w:rFonts w:ascii="Times New Roman" w:hAnsi="Times New Roman" w:cs="Times New Roman"/>
          <w:b/>
          <w:sz w:val="24"/>
          <w:szCs w:val="24"/>
        </w:rPr>
        <w:t xml:space="preserve"> w budżecie gminy na </w:t>
      </w:r>
      <w:r w:rsidR="007A5845">
        <w:rPr>
          <w:rFonts w:ascii="Times New Roman" w:hAnsi="Times New Roman" w:cs="Times New Roman"/>
          <w:b/>
          <w:sz w:val="24"/>
          <w:szCs w:val="24"/>
        </w:rPr>
        <w:t>rok 2013</w:t>
      </w:r>
      <w:r w:rsidR="00FF02BD">
        <w:rPr>
          <w:rFonts w:ascii="Times New Roman" w:hAnsi="Times New Roman" w:cs="Times New Roman"/>
          <w:b/>
          <w:sz w:val="24"/>
          <w:szCs w:val="24"/>
        </w:rPr>
        <w:t xml:space="preserve"> o kwotę                  29.200</w:t>
      </w:r>
      <w:r w:rsidR="007A5845" w:rsidRPr="007A5845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C03BE" w:rsidRPr="002C03BE" w:rsidRDefault="002C03BE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BE">
        <w:rPr>
          <w:rFonts w:ascii="Times New Roman" w:hAnsi="Times New Roman" w:cs="Times New Roman"/>
          <w:sz w:val="24"/>
          <w:szCs w:val="24"/>
        </w:rPr>
        <w:t xml:space="preserve">Dział 756 Dochody od osób prawnych, od osób fizycznych i od innych </w:t>
      </w:r>
    </w:p>
    <w:p w:rsidR="002C03BE" w:rsidRPr="002C03BE" w:rsidRDefault="002C03BE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BE">
        <w:rPr>
          <w:rFonts w:ascii="Times New Roman" w:hAnsi="Times New Roman" w:cs="Times New Roman"/>
          <w:sz w:val="24"/>
          <w:szCs w:val="24"/>
        </w:rPr>
        <w:t xml:space="preserve">                 jednostek nieposiadających osobowości prawnej oraz wydatki </w:t>
      </w:r>
    </w:p>
    <w:p w:rsidR="002C03BE" w:rsidRPr="002C03BE" w:rsidRDefault="002C03BE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BE">
        <w:rPr>
          <w:rFonts w:ascii="Times New Roman" w:hAnsi="Times New Roman" w:cs="Times New Roman"/>
          <w:sz w:val="24"/>
          <w:szCs w:val="24"/>
        </w:rPr>
        <w:t xml:space="preserve">                 związane z ich poborem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29</w:t>
      </w:r>
      <w:r w:rsidRPr="002C03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03BE">
        <w:rPr>
          <w:rFonts w:ascii="Times New Roman" w:hAnsi="Times New Roman" w:cs="Times New Roman"/>
          <w:sz w:val="24"/>
          <w:szCs w:val="24"/>
        </w:rPr>
        <w:t>00 zł</w:t>
      </w:r>
    </w:p>
    <w:p w:rsidR="002C03BE" w:rsidRPr="002C03BE" w:rsidRDefault="002C03BE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BE">
        <w:rPr>
          <w:rFonts w:ascii="Times New Roman" w:hAnsi="Times New Roman" w:cs="Times New Roman"/>
          <w:sz w:val="24"/>
          <w:szCs w:val="24"/>
        </w:rPr>
        <w:t>rozdział 75616 Wpływy z podatku rolnego, podatku leśnego, podatku od spadków</w:t>
      </w:r>
    </w:p>
    <w:p w:rsidR="002C03BE" w:rsidRPr="002C03BE" w:rsidRDefault="002C03BE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BE">
        <w:rPr>
          <w:rFonts w:ascii="Times New Roman" w:hAnsi="Times New Roman" w:cs="Times New Roman"/>
          <w:sz w:val="24"/>
          <w:szCs w:val="24"/>
        </w:rPr>
        <w:t xml:space="preserve">              i darowizn, podatku od czynności cywilnoprawnych oraz podatków i opłat </w:t>
      </w:r>
    </w:p>
    <w:p w:rsidR="002C03BE" w:rsidRPr="002C03BE" w:rsidRDefault="002C03BE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BE">
        <w:rPr>
          <w:rFonts w:ascii="Times New Roman" w:hAnsi="Times New Roman" w:cs="Times New Roman"/>
          <w:sz w:val="24"/>
          <w:szCs w:val="24"/>
        </w:rPr>
        <w:t xml:space="preserve">              lokalnych od osób fizycznych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29.200</w:t>
      </w:r>
      <w:r w:rsidRPr="002C03B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F02BD" w:rsidRPr="002C03BE" w:rsidRDefault="002C03BE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0310 Podatek od nieruchomości </w:t>
      </w:r>
      <w:r w:rsidRPr="002C0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29.200</w:t>
      </w:r>
      <w:r w:rsidRPr="002C03B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F02BD" w:rsidRPr="002C03BE" w:rsidRDefault="00FF02BD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845" w:rsidRDefault="002C03BE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F02BD">
        <w:rPr>
          <w:rFonts w:ascii="Times New Roman" w:hAnsi="Times New Roman" w:cs="Times New Roman"/>
          <w:b/>
          <w:sz w:val="24"/>
          <w:szCs w:val="24"/>
        </w:rPr>
        <w:t>Zwiększa się plan wydatków</w:t>
      </w:r>
      <w:r w:rsidR="00FF02BD" w:rsidRPr="00FF02BD">
        <w:rPr>
          <w:rFonts w:ascii="Times New Roman" w:hAnsi="Times New Roman" w:cs="Times New Roman"/>
          <w:b/>
          <w:sz w:val="24"/>
          <w:szCs w:val="24"/>
        </w:rPr>
        <w:t xml:space="preserve"> w budżecie gminy na rok 2013 o kwotę                29.200 zł</w:t>
      </w:r>
    </w:p>
    <w:p w:rsidR="007A5845" w:rsidRPr="007A5845" w:rsidRDefault="007A5845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845">
        <w:rPr>
          <w:rFonts w:ascii="Times New Roman" w:hAnsi="Times New Roman" w:cs="Times New Roman"/>
          <w:sz w:val="24"/>
          <w:szCs w:val="24"/>
        </w:rPr>
        <w:t>Dział 710</w:t>
      </w:r>
      <w:r>
        <w:rPr>
          <w:rFonts w:ascii="Times New Roman" w:hAnsi="Times New Roman" w:cs="Times New Roman"/>
          <w:sz w:val="24"/>
          <w:szCs w:val="24"/>
        </w:rPr>
        <w:t xml:space="preserve"> Działalność usługowa                                                    </w:t>
      </w:r>
      <w:r w:rsidR="00FF02BD">
        <w:rPr>
          <w:rFonts w:ascii="Times New Roman" w:hAnsi="Times New Roman" w:cs="Times New Roman"/>
          <w:sz w:val="24"/>
          <w:szCs w:val="24"/>
        </w:rPr>
        <w:t xml:space="preserve">     </w:t>
      </w:r>
      <w:r w:rsidR="002C03BE">
        <w:rPr>
          <w:rFonts w:ascii="Times New Roman" w:hAnsi="Times New Roman" w:cs="Times New Roman"/>
          <w:sz w:val="24"/>
          <w:szCs w:val="24"/>
        </w:rPr>
        <w:t xml:space="preserve">  </w:t>
      </w:r>
      <w:r w:rsidR="00FF02BD">
        <w:rPr>
          <w:rFonts w:ascii="Times New Roman" w:hAnsi="Times New Roman" w:cs="Times New Roman"/>
          <w:sz w:val="24"/>
          <w:szCs w:val="24"/>
        </w:rPr>
        <w:t xml:space="preserve">                         1</w:t>
      </w:r>
      <w:r>
        <w:rPr>
          <w:rFonts w:ascii="Times New Roman" w:hAnsi="Times New Roman" w:cs="Times New Roman"/>
          <w:sz w:val="24"/>
          <w:szCs w:val="24"/>
        </w:rPr>
        <w:t>.000 zł</w:t>
      </w:r>
    </w:p>
    <w:p w:rsidR="007A5845" w:rsidRDefault="007A5845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845">
        <w:rPr>
          <w:rFonts w:ascii="Times New Roman" w:hAnsi="Times New Roman" w:cs="Times New Roman"/>
          <w:sz w:val="24"/>
          <w:szCs w:val="24"/>
        </w:rPr>
        <w:t xml:space="preserve">Rozdział </w:t>
      </w:r>
      <w:r w:rsidR="00FF02BD">
        <w:rPr>
          <w:rFonts w:ascii="Times New Roman" w:hAnsi="Times New Roman" w:cs="Times New Roman"/>
          <w:sz w:val="24"/>
          <w:szCs w:val="24"/>
        </w:rPr>
        <w:t>71004 Plany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02BD">
        <w:rPr>
          <w:rFonts w:ascii="Times New Roman" w:hAnsi="Times New Roman" w:cs="Times New Roman"/>
          <w:sz w:val="24"/>
          <w:szCs w:val="24"/>
        </w:rPr>
        <w:t xml:space="preserve">      </w:t>
      </w:r>
      <w:r w:rsidR="002C03BE">
        <w:rPr>
          <w:rFonts w:ascii="Times New Roman" w:hAnsi="Times New Roman" w:cs="Times New Roman"/>
          <w:sz w:val="24"/>
          <w:szCs w:val="24"/>
        </w:rPr>
        <w:t xml:space="preserve">  </w:t>
      </w:r>
      <w:r w:rsidR="00FF02BD">
        <w:rPr>
          <w:rFonts w:ascii="Times New Roman" w:hAnsi="Times New Roman" w:cs="Times New Roman"/>
          <w:sz w:val="24"/>
          <w:szCs w:val="24"/>
        </w:rPr>
        <w:t xml:space="preserve">                        1</w:t>
      </w:r>
      <w:r>
        <w:rPr>
          <w:rFonts w:ascii="Times New Roman" w:hAnsi="Times New Roman" w:cs="Times New Roman"/>
          <w:sz w:val="24"/>
          <w:szCs w:val="24"/>
        </w:rPr>
        <w:t>.000 zł</w:t>
      </w:r>
    </w:p>
    <w:p w:rsidR="007A5845" w:rsidRDefault="007A5845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430</w:t>
      </w:r>
      <w:r w:rsidRPr="007A5845">
        <w:rPr>
          <w:rFonts w:ascii="Times New Roman" w:hAnsi="Times New Roman" w:cs="Times New Roman"/>
          <w:sz w:val="24"/>
          <w:szCs w:val="24"/>
        </w:rPr>
        <w:t xml:space="preserve">0 Zakup usług </w:t>
      </w:r>
      <w:r>
        <w:rPr>
          <w:rFonts w:ascii="Times New Roman" w:hAnsi="Times New Roman" w:cs="Times New Roman"/>
          <w:sz w:val="24"/>
          <w:szCs w:val="24"/>
        </w:rPr>
        <w:t>pozostał</w:t>
      </w:r>
      <w:r w:rsidRPr="007A5845">
        <w:rPr>
          <w:rFonts w:ascii="Times New Roman" w:hAnsi="Times New Roman" w:cs="Times New Roman"/>
          <w:sz w:val="24"/>
          <w:szCs w:val="24"/>
        </w:rPr>
        <w:t xml:space="preserve">ych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02BD">
        <w:rPr>
          <w:rFonts w:ascii="Times New Roman" w:hAnsi="Times New Roman" w:cs="Times New Roman"/>
          <w:sz w:val="24"/>
          <w:szCs w:val="24"/>
        </w:rPr>
        <w:t xml:space="preserve">        </w:t>
      </w:r>
      <w:r w:rsidR="002C03BE">
        <w:rPr>
          <w:rFonts w:ascii="Times New Roman" w:hAnsi="Times New Roman" w:cs="Times New Roman"/>
          <w:sz w:val="24"/>
          <w:szCs w:val="24"/>
        </w:rPr>
        <w:t xml:space="preserve">  </w:t>
      </w:r>
      <w:r w:rsidR="00FF02BD">
        <w:rPr>
          <w:rFonts w:ascii="Times New Roman" w:hAnsi="Times New Roman" w:cs="Times New Roman"/>
          <w:sz w:val="24"/>
          <w:szCs w:val="24"/>
        </w:rPr>
        <w:t xml:space="preserve">                      1</w:t>
      </w:r>
      <w:r>
        <w:rPr>
          <w:rFonts w:ascii="Times New Roman" w:hAnsi="Times New Roman" w:cs="Times New Roman"/>
          <w:sz w:val="24"/>
          <w:szCs w:val="24"/>
        </w:rPr>
        <w:t>.000</w:t>
      </w:r>
      <w:r w:rsidRPr="007A584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A5845" w:rsidRPr="007A5845" w:rsidRDefault="007A5845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81A" w:rsidRDefault="0095281A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1A">
        <w:rPr>
          <w:rFonts w:ascii="Times New Roman" w:hAnsi="Times New Roman" w:cs="Times New Roman"/>
          <w:sz w:val="24"/>
          <w:szCs w:val="24"/>
        </w:rPr>
        <w:t xml:space="preserve">Dział 750 Administracja publiczna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0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199C">
        <w:rPr>
          <w:rFonts w:ascii="Times New Roman" w:hAnsi="Times New Roman" w:cs="Times New Roman"/>
          <w:sz w:val="24"/>
          <w:szCs w:val="24"/>
        </w:rPr>
        <w:t xml:space="preserve">   </w:t>
      </w:r>
      <w:r w:rsidR="007A5845">
        <w:rPr>
          <w:rFonts w:ascii="Times New Roman" w:hAnsi="Times New Roman" w:cs="Times New Roman"/>
          <w:sz w:val="24"/>
          <w:szCs w:val="24"/>
        </w:rPr>
        <w:t xml:space="preserve">  </w:t>
      </w:r>
      <w:r w:rsidR="00C7199C">
        <w:rPr>
          <w:rFonts w:ascii="Times New Roman" w:hAnsi="Times New Roman" w:cs="Times New Roman"/>
          <w:sz w:val="24"/>
          <w:szCs w:val="24"/>
        </w:rPr>
        <w:t xml:space="preserve"> </w:t>
      </w:r>
      <w:r w:rsidR="00FF02BD">
        <w:rPr>
          <w:rFonts w:ascii="Times New Roman" w:hAnsi="Times New Roman" w:cs="Times New Roman"/>
          <w:sz w:val="24"/>
          <w:szCs w:val="24"/>
        </w:rPr>
        <w:t>25.000</w:t>
      </w:r>
      <w:r w:rsidRPr="0095281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33BDA" w:rsidRDefault="0095281A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81A">
        <w:rPr>
          <w:rFonts w:ascii="Times New Roman" w:hAnsi="Times New Roman" w:cs="Times New Roman"/>
          <w:sz w:val="24"/>
          <w:szCs w:val="24"/>
        </w:rPr>
        <w:t xml:space="preserve">Rozdział 75023 Urzędy gmin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19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03BE">
        <w:rPr>
          <w:rFonts w:ascii="Times New Roman" w:hAnsi="Times New Roman" w:cs="Times New Roman"/>
          <w:sz w:val="24"/>
          <w:szCs w:val="24"/>
        </w:rPr>
        <w:t xml:space="preserve"> </w:t>
      </w:r>
      <w:r w:rsidR="00C7199C">
        <w:rPr>
          <w:rFonts w:ascii="Times New Roman" w:hAnsi="Times New Roman" w:cs="Times New Roman"/>
          <w:sz w:val="24"/>
          <w:szCs w:val="24"/>
        </w:rPr>
        <w:t xml:space="preserve">     </w:t>
      </w:r>
      <w:r w:rsidR="00FF02BD">
        <w:rPr>
          <w:rFonts w:ascii="Times New Roman" w:hAnsi="Times New Roman" w:cs="Times New Roman"/>
          <w:sz w:val="24"/>
          <w:szCs w:val="24"/>
        </w:rPr>
        <w:t xml:space="preserve">  2</w:t>
      </w:r>
      <w:r w:rsidR="007A5845">
        <w:rPr>
          <w:rFonts w:ascii="Times New Roman" w:hAnsi="Times New Roman" w:cs="Times New Roman"/>
          <w:sz w:val="24"/>
          <w:szCs w:val="24"/>
        </w:rPr>
        <w:t>5.000</w:t>
      </w:r>
      <w:r w:rsidRPr="0095281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F02BD" w:rsidRDefault="00FF02BD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BD">
        <w:rPr>
          <w:rFonts w:ascii="Times New Roman" w:hAnsi="Times New Roman" w:cs="Times New Roman"/>
          <w:sz w:val="24"/>
          <w:szCs w:val="24"/>
        </w:rPr>
        <w:t xml:space="preserve">§ 4300 Zakup usług pozostałych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0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25</w:t>
      </w:r>
      <w:r w:rsidRPr="00FF02BD">
        <w:rPr>
          <w:rFonts w:ascii="Times New Roman" w:hAnsi="Times New Roman" w:cs="Times New Roman"/>
          <w:sz w:val="24"/>
          <w:szCs w:val="24"/>
        </w:rPr>
        <w:t>.000 zł</w:t>
      </w:r>
    </w:p>
    <w:p w:rsidR="007B40C2" w:rsidRDefault="007B40C2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0C2" w:rsidRPr="007B40C2" w:rsidRDefault="007B40C2" w:rsidP="007B4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0C2">
        <w:rPr>
          <w:rFonts w:ascii="Times New Roman" w:hAnsi="Times New Roman" w:cs="Times New Roman"/>
          <w:sz w:val="24"/>
          <w:szCs w:val="24"/>
        </w:rPr>
        <w:t xml:space="preserve">Dział 801 Oświata i wychowanie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0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3.200</w:t>
      </w:r>
      <w:r w:rsidRPr="007B40C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B40C2" w:rsidRPr="007B40C2" w:rsidRDefault="007B40C2" w:rsidP="007B4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0C2">
        <w:rPr>
          <w:rFonts w:ascii="Times New Roman" w:hAnsi="Times New Roman" w:cs="Times New Roman"/>
          <w:sz w:val="24"/>
          <w:szCs w:val="24"/>
        </w:rPr>
        <w:t xml:space="preserve">Rozdział 80101 Szkoły Podstawowe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0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40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3.200</w:t>
      </w:r>
      <w:r w:rsidRPr="007B40C2">
        <w:rPr>
          <w:rFonts w:ascii="Times New Roman" w:hAnsi="Times New Roman" w:cs="Times New Roman"/>
          <w:sz w:val="24"/>
          <w:szCs w:val="24"/>
        </w:rPr>
        <w:t xml:space="preserve"> zł  </w:t>
      </w:r>
    </w:p>
    <w:p w:rsidR="007A5845" w:rsidRDefault="007B40C2" w:rsidP="007B4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0C2">
        <w:rPr>
          <w:rFonts w:ascii="Times New Roman" w:hAnsi="Times New Roman" w:cs="Times New Roman"/>
          <w:sz w:val="24"/>
          <w:szCs w:val="24"/>
        </w:rPr>
        <w:t xml:space="preserve">§ 6069 Wydatki na zakupy inwestycyjne jednostek budżetowych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3.200</w:t>
      </w:r>
      <w:r w:rsidRPr="007B40C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82574" w:rsidRDefault="0053552E" w:rsidP="00B8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2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B7165" w:rsidRPr="00FB7165" w:rsidRDefault="00FB7165" w:rsidP="00B82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16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 xml:space="preserve">1.Wprowadza się zmiany w Tabeli nr 2a do Uchwały Nr XXIX/113/2012 Rady Gminy w Trojanowie z dnia 28 grudnia 2012r. w sprawie uchwalenia budżetu gminy Trojanów na  2013 rok, dotyczące planowanych wydatków </w:t>
      </w:r>
      <w:r w:rsidR="007B40C2">
        <w:rPr>
          <w:rFonts w:ascii="Times New Roman" w:hAnsi="Times New Roman" w:cs="Times New Roman"/>
          <w:sz w:val="24"/>
          <w:szCs w:val="24"/>
        </w:rPr>
        <w:t xml:space="preserve"> inwestycyjnych, polegające na</w:t>
      </w:r>
      <w:r w:rsidRPr="00FB7165">
        <w:rPr>
          <w:rFonts w:ascii="Times New Roman" w:hAnsi="Times New Roman" w:cs="Times New Roman"/>
          <w:sz w:val="24"/>
          <w:szCs w:val="24"/>
        </w:rPr>
        <w:t xml:space="preserve"> </w:t>
      </w:r>
      <w:r w:rsidR="007B40C2">
        <w:rPr>
          <w:rFonts w:ascii="Times New Roman" w:hAnsi="Times New Roman" w:cs="Times New Roman"/>
          <w:sz w:val="24"/>
          <w:szCs w:val="24"/>
        </w:rPr>
        <w:t>zwiększeniu planowanych nakładów</w:t>
      </w:r>
      <w:r w:rsidR="007B40C2" w:rsidRPr="007B40C2">
        <w:rPr>
          <w:rFonts w:ascii="Times New Roman" w:hAnsi="Times New Roman" w:cs="Times New Roman"/>
          <w:sz w:val="24"/>
          <w:szCs w:val="24"/>
        </w:rPr>
        <w:t xml:space="preserve"> w pozycji 24 zadanie p.n. „Wyposażenie placu zabaw przy Szkole Podstawowej w Woli Koryckiej”</w:t>
      </w:r>
      <w:r w:rsidR="002C03BE">
        <w:rPr>
          <w:rFonts w:ascii="Times New Roman" w:hAnsi="Times New Roman" w:cs="Times New Roman"/>
          <w:sz w:val="24"/>
          <w:szCs w:val="24"/>
        </w:rPr>
        <w:t xml:space="preserve"> o kwotę 3.200 zł tj. z kwoty </w:t>
      </w:r>
      <w:r w:rsidR="007B40C2" w:rsidRPr="007B40C2">
        <w:rPr>
          <w:rFonts w:ascii="Times New Roman" w:hAnsi="Times New Roman" w:cs="Times New Roman"/>
          <w:sz w:val="24"/>
          <w:szCs w:val="24"/>
        </w:rPr>
        <w:t>13.648,00 zł</w:t>
      </w:r>
      <w:r w:rsidR="002C03BE">
        <w:rPr>
          <w:rFonts w:ascii="Times New Roman" w:hAnsi="Times New Roman" w:cs="Times New Roman"/>
          <w:sz w:val="24"/>
          <w:szCs w:val="24"/>
        </w:rPr>
        <w:t xml:space="preserve"> zwiększenie planu do kwoty 16.848,00 zł.</w:t>
      </w:r>
    </w:p>
    <w:p w:rsidR="002C03BE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3BE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0C2" w:rsidRDefault="007B40C2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0C2" w:rsidRPr="00FB7165" w:rsidRDefault="007B40C2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51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0A01EC" w:rsidRDefault="000A01EC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1EC" w:rsidRDefault="000A01EC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>Po zmianach dokonanych w §</w:t>
      </w:r>
      <w:r w:rsidR="002C03BE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wielkości budżetu przedstawiają się następująco: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1. plan dochodów budżetu ogółem wynosi      </w:t>
      </w:r>
      <w:r w:rsidR="00873353">
        <w:rPr>
          <w:rFonts w:ascii="Times New Roman" w:hAnsi="Times New Roman" w:cs="Times New Roman"/>
          <w:bCs/>
          <w:sz w:val="24"/>
          <w:szCs w:val="24"/>
        </w:rPr>
        <w:t>20.091.5</w:t>
      </w:r>
      <w:r w:rsidR="000A01EC">
        <w:rPr>
          <w:rFonts w:ascii="Times New Roman" w:hAnsi="Times New Roman" w:cs="Times New Roman"/>
          <w:bCs/>
          <w:sz w:val="24"/>
          <w:szCs w:val="24"/>
        </w:rPr>
        <w:t>70</w:t>
      </w:r>
      <w:r w:rsidR="0069138C">
        <w:rPr>
          <w:rFonts w:ascii="Times New Roman" w:hAnsi="Times New Roman" w:cs="Times New Roman"/>
          <w:bCs/>
          <w:sz w:val="24"/>
          <w:szCs w:val="24"/>
        </w:rPr>
        <w:t>,63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zł,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z tego: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              a) dochody bieżące                         </w:t>
      </w:r>
      <w:r w:rsidR="00873353">
        <w:rPr>
          <w:rFonts w:ascii="Times New Roman" w:hAnsi="Times New Roman" w:cs="Times New Roman"/>
          <w:bCs/>
          <w:sz w:val="24"/>
          <w:szCs w:val="24"/>
        </w:rPr>
        <w:t>19.236.6</w:t>
      </w:r>
      <w:r w:rsidR="000A01EC">
        <w:rPr>
          <w:rFonts w:ascii="Times New Roman" w:hAnsi="Times New Roman" w:cs="Times New Roman"/>
          <w:bCs/>
          <w:sz w:val="24"/>
          <w:szCs w:val="24"/>
        </w:rPr>
        <w:t>53</w:t>
      </w:r>
      <w:r w:rsidR="0069138C">
        <w:rPr>
          <w:rFonts w:ascii="Times New Roman" w:hAnsi="Times New Roman" w:cs="Times New Roman"/>
          <w:bCs/>
          <w:sz w:val="24"/>
          <w:szCs w:val="24"/>
        </w:rPr>
        <w:t>,23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              b) dochody majątkowe                        </w:t>
      </w:r>
      <w:r w:rsidR="0069138C">
        <w:rPr>
          <w:rFonts w:ascii="Times New Roman" w:hAnsi="Times New Roman" w:cs="Times New Roman"/>
          <w:bCs/>
          <w:sz w:val="24"/>
          <w:szCs w:val="24"/>
        </w:rPr>
        <w:t>854.917,4</w:t>
      </w:r>
      <w:r w:rsidRPr="00513514">
        <w:rPr>
          <w:rFonts w:ascii="Times New Roman" w:hAnsi="Times New Roman" w:cs="Times New Roman"/>
          <w:bCs/>
          <w:sz w:val="24"/>
          <w:szCs w:val="24"/>
        </w:rPr>
        <w:t>0 zł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2. plan wydatków budżetu ogółem wynosi      </w:t>
      </w:r>
      <w:r w:rsidR="00873353">
        <w:rPr>
          <w:rFonts w:ascii="Times New Roman" w:hAnsi="Times New Roman" w:cs="Times New Roman"/>
          <w:bCs/>
          <w:sz w:val="24"/>
          <w:szCs w:val="24"/>
        </w:rPr>
        <w:t>23.801.5</w:t>
      </w:r>
      <w:r w:rsidR="00D1547D">
        <w:rPr>
          <w:rFonts w:ascii="Times New Roman" w:hAnsi="Times New Roman" w:cs="Times New Roman"/>
          <w:bCs/>
          <w:sz w:val="24"/>
          <w:szCs w:val="24"/>
        </w:rPr>
        <w:t>47</w:t>
      </w:r>
      <w:r w:rsidR="0069138C">
        <w:rPr>
          <w:rFonts w:ascii="Times New Roman" w:hAnsi="Times New Roman" w:cs="Times New Roman"/>
          <w:bCs/>
          <w:sz w:val="24"/>
          <w:szCs w:val="24"/>
        </w:rPr>
        <w:t>,63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z tego: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              a) wydatki bieżące                         </w:t>
      </w:r>
      <w:r w:rsidR="00873353">
        <w:rPr>
          <w:rFonts w:ascii="Times New Roman" w:hAnsi="Times New Roman" w:cs="Times New Roman"/>
          <w:bCs/>
          <w:sz w:val="24"/>
          <w:szCs w:val="24"/>
        </w:rPr>
        <w:t>18.240.0</w:t>
      </w:r>
      <w:r w:rsidR="00D1547D">
        <w:rPr>
          <w:rFonts w:ascii="Times New Roman" w:hAnsi="Times New Roman" w:cs="Times New Roman"/>
          <w:bCs/>
          <w:sz w:val="24"/>
          <w:szCs w:val="24"/>
        </w:rPr>
        <w:t>14,</w:t>
      </w:r>
      <w:r w:rsidRPr="00513514">
        <w:rPr>
          <w:rFonts w:ascii="Times New Roman" w:hAnsi="Times New Roman" w:cs="Times New Roman"/>
          <w:bCs/>
          <w:sz w:val="24"/>
          <w:szCs w:val="24"/>
        </w:rPr>
        <w:t>63 zł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              b) wydatki majątkowe                     </w:t>
      </w:r>
      <w:r w:rsidR="00873353">
        <w:rPr>
          <w:rFonts w:ascii="Times New Roman" w:hAnsi="Times New Roman" w:cs="Times New Roman"/>
          <w:bCs/>
          <w:sz w:val="24"/>
          <w:szCs w:val="24"/>
        </w:rPr>
        <w:t>5.561.5</w:t>
      </w:r>
      <w:r w:rsidR="0069138C">
        <w:rPr>
          <w:rFonts w:ascii="Times New Roman" w:hAnsi="Times New Roman" w:cs="Times New Roman"/>
          <w:bCs/>
          <w:sz w:val="24"/>
          <w:szCs w:val="24"/>
        </w:rPr>
        <w:t>33</w:t>
      </w:r>
      <w:r w:rsidRPr="00513514">
        <w:rPr>
          <w:rFonts w:ascii="Times New Roman" w:hAnsi="Times New Roman" w:cs="Times New Roman"/>
          <w:bCs/>
          <w:sz w:val="24"/>
          <w:szCs w:val="24"/>
        </w:rPr>
        <w:t>,00 zł</w:t>
      </w:r>
    </w:p>
    <w:p w:rsidR="00FB7165" w:rsidRPr="00210F51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B7165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C03BE" w:rsidRPr="00FB7165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65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C03BE" w:rsidRPr="00FB7165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>Uchwała wchodzi w życie z dniem podjęcia i dotyczy roku budżetowego 2013.</w:t>
      </w:r>
    </w:p>
    <w:p w:rsidR="007D2253" w:rsidRDefault="007D2253"/>
    <w:p w:rsidR="008D1EC5" w:rsidRDefault="008D1EC5"/>
    <w:p w:rsidR="008D1EC5" w:rsidRDefault="008D1EC5"/>
    <w:p w:rsidR="008D1EC5" w:rsidRPr="008D1EC5" w:rsidRDefault="008D1EC5" w:rsidP="008D1E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EC5" w:rsidRPr="008D1EC5" w:rsidSect="00135F42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6D0"/>
    <w:multiLevelType w:val="hybridMultilevel"/>
    <w:tmpl w:val="3926A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65"/>
    <w:rsid w:val="00001744"/>
    <w:rsid w:val="000A01EC"/>
    <w:rsid w:val="000B24D9"/>
    <w:rsid w:val="00117ADF"/>
    <w:rsid w:val="002073AD"/>
    <w:rsid w:val="00210F51"/>
    <w:rsid w:val="0027333B"/>
    <w:rsid w:val="002C03BE"/>
    <w:rsid w:val="003B0F6D"/>
    <w:rsid w:val="00513514"/>
    <w:rsid w:val="0053552E"/>
    <w:rsid w:val="005A3A2E"/>
    <w:rsid w:val="006335B2"/>
    <w:rsid w:val="0069138C"/>
    <w:rsid w:val="007402BD"/>
    <w:rsid w:val="007A5845"/>
    <w:rsid w:val="007B40C2"/>
    <w:rsid w:val="007D2253"/>
    <w:rsid w:val="00873353"/>
    <w:rsid w:val="008D1EC5"/>
    <w:rsid w:val="0095281A"/>
    <w:rsid w:val="009C2DAB"/>
    <w:rsid w:val="00A33BDA"/>
    <w:rsid w:val="00B260B1"/>
    <w:rsid w:val="00B82574"/>
    <w:rsid w:val="00C7199C"/>
    <w:rsid w:val="00D1547D"/>
    <w:rsid w:val="00D976F2"/>
    <w:rsid w:val="00FB7165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4D04-10AC-40A3-B154-E164C61A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2013-09-18T08:40:00Z</cp:lastPrinted>
  <dcterms:created xsi:type="dcterms:W3CDTF">2013-09-18T08:07:00Z</dcterms:created>
  <dcterms:modified xsi:type="dcterms:W3CDTF">2013-09-20T10:12:00Z</dcterms:modified>
</cp:coreProperties>
</file>