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D5" w:rsidRDefault="001016B9" w:rsidP="002F0FD5">
      <w:r>
        <w:tab/>
      </w:r>
      <w:r>
        <w:tab/>
      </w:r>
      <w:r>
        <w:tab/>
      </w:r>
      <w:r>
        <w:tab/>
      </w:r>
      <w:r>
        <w:tab/>
      </w:r>
      <w:r>
        <w:tab/>
      </w:r>
      <w:r>
        <w:tab/>
      </w:r>
      <w:r>
        <w:tab/>
      </w:r>
      <w:r>
        <w:tab/>
      </w:r>
      <w:r>
        <w:tab/>
      </w:r>
    </w:p>
    <w:p w:rsidR="001016B9" w:rsidRPr="002F0FD5" w:rsidRDefault="001016B9" w:rsidP="002F0FD5">
      <w:pPr>
        <w:spacing w:after="0"/>
        <w:jc w:val="center"/>
        <w:rPr>
          <w:b/>
          <w:sz w:val="24"/>
          <w:szCs w:val="24"/>
        </w:rPr>
      </w:pPr>
      <w:r w:rsidRPr="002F0FD5">
        <w:rPr>
          <w:b/>
          <w:sz w:val="24"/>
          <w:szCs w:val="24"/>
        </w:rPr>
        <w:t>UCHWAŁA Nr XLII/</w:t>
      </w:r>
      <w:r w:rsidR="002F0FD5" w:rsidRPr="002F0FD5">
        <w:rPr>
          <w:b/>
          <w:sz w:val="24"/>
          <w:szCs w:val="24"/>
        </w:rPr>
        <w:t>160/</w:t>
      </w:r>
      <w:r w:rsidRPr="002F0FD5">
        <w:rPr>
          <w:b/>
          <w:sz w:val="24"/>
          <w:szCs w:val="24"/>
        </w:rPr>
        <w:t xml:space="preserve"> 2013</w:t>
      </w:r>
    </w:p>
    <w:p w:rsidR="001016B9" w:rsidRPr="002F0FD5" w:rsidRDefault="001016B9" w:rsidP="001016B9">
      <w:pPr>
        <w:spacing w:after="0"/>
        <w:jc w:val="center"/>
        <w:rPr>
          <w:b/>
        </w:rPr>
      </w:pPr>
      <w:r w:rsidRPr="002F0FD5">
        <w:rPr>
          <w:b/>
        </w:rPr>
        <w:t>Rady Gminy w Trojanowie</w:t>
      </w:r>
    </w:p>
    <w:p w:rsidR="001016B9" w:rsidRDefault="001016B9" w:rsidP="001016B9">
      <w:pPr>
        <w:jc w:val="center"/>
        <w:rPr>
          <w:b/>
        </w:rPr>
      </w:pPr>
      <w:r w:rsidRPr="002F0FD5">
        <w:rPr>
          <w:b/>
        </w:rPr>
        <w:t>z dnia 8 listopada 2013r.</w:t>
      </w:r>
    </w:p>
    <w:p w:rsidR="002F0FD5" w:rsidRPr="002F0FD5" w:rsidRDefault="002F0FD5" w:rsidP="001016B9">
      <w:pPr>
        <w:jc w:val="center"/>
        <w:rPr>
          <w:b/>
        </w:rPr>
      </w:pPr>
    </w:p>
    <w:p w:rsidR="001016B9" w:rsidRDefault="001016B9" w:rsidP="001016B9">
      <w:pPr>
        <w:rPr>
          <w:b/>
        </w:rPr>
      </w:pPr>
      <w:r w:rsidRPr="001016B9">
        <w:rPr>
          <w:b/>
        </w:rPr>
        <w:t>w sprawie rozpatrzenia skargi Pana Rafała Gugały na działania Wójta Gminy Trojanów.</w:t>
      </w:r>
    </w:p>
    <w:p w:rsidR="001016B9" w:rsidRDefault="001016B9" w:rsidP="001016B9">
      <w:pPr>
        <w:rPr>
          <w:b/>
        </w:rPr>
      </w:pPr>
    </w:p>
    <w:p w:rsidR="001016B9" w:rsidRDefault="001016B9" w:rsidP="004B4B4B">
      <w:pPr>
        <w:ind w:firstLine="708"/>
        <w:jc w:val="both"/>
      </w:pPr>
      <w:r>
        <w:t>Na podstawie art.18 ust.2 pkt 15 ustawy z dnia 8 marca 1990r. o samorządzie gminnym( Dz. U.  z 2013r., poz.594 ze zm. ), art.229 pkt 3 ustawy z dnia 14 czerwca 1960r. Kodeks postępowania administracyjnego ( Dz.</w:t>
      </w:r>
      <w:r w:rsidR="001820F4">
        <w:t xml:space="preserve"> </w:t>
      </w:r>
      <w:r>
        <w:t>U. z 2013r. , poz.267) Rada Gminy w Trojanowie uchwala, co następuje:</w:t>
      </w:r>
    </w:p>
    <w:p w:rsidR="001016B9" w:rsidRDefault="001016B9" w:rsidP="001820F4">
      <w:pPr>
        <w:jc w:val="center"/>
      </w:pPr>
      <w:r>
        <w:rPr>
          <w:rFonts w:cstheme="minorHAnsi"/>
        </w:rPr>
        <w:t>§</w:t>
      </w:r>
      <w:r>
        <w:t xml:space="preserve"> 1</w:t>
      </w:r>
    </w:p>
    <w:p w:rsidR="001820F4" w:rsidRDefault="001016B9" w:rsidP="004B4B4B">
      <w:pPr>
        <w:ind w:firstLine="708"/>
        <w:jc w:val="both"/>
      </w:pPr>
      <w:r>
        <w:t xml:space="preserve">Rada Gminy w Trojanowie po rozpatrzeniu skargi złożonej przez </w:t>
      </w:r>
      <w:r w:rsidR="001820F4">
        <w:t>P</w:t>
      </w:r>
      <w:r>
        <w:t xml:space="preserve">ana </w:t>
      </w:r>
      <w:r w:rsidR="001820F4">
        <w:t xml:space="preserve">Rafała </w:t>
      </w:r>
      <w:r>
        <w:t>Gugałę</w:t>
      </w:r>
      <w:r w:rsidR="001820F4">
        <w:t xml:space="preserve"> na działalność Wójta Gminy Trojanów w sprawie o uregulowanie stanu prawnego nieruchomości zabudowanej budynkiem świetlicy wiejskiej, uznaje ją za bezzasadną.</w:t>
      </w:r>
    </w:p>
    <w:p w:rsidR="001820F4" w:rsidRDefault="001820F4" w:rsidP="001820F4">
      <w:pPr>
        <w:jc w:val="center"/>
      </w:pPr>
      <w:r>
        <w:rPr>
          <w:rFonts w:cstheme="minorHAnsi"/>
        </w:rPr>
        <w:t>§</w:t>
      </w:r>
      <w:r>
        <w:t xml:space="preserve"> 2</w:t>
      </w:r>
    </w:p>
    <w:p w:rsidR="001820F4" w:rsidRDefault="001820F4" w:rsidP="001016B9">
      <w:r>
        <w:t>Niniejszą uchwałę wraz z uzasadnieniem należy doręczyć Panu Rafałowi Gugale.</w:t>
      </w:r>
    </w:p>
    <w:p w:rsidR="001016B9" w:rsidRDefault="001820F4" w:rsidP="001820F4">
      <w:pPr>
        <w:jc w:val="center"/>
      </w:pPr>
      <w:r>
        <w:rPr>
          <w:rFonts w:cstheme="minorHAnsi"/>
        </w:rPr>
        <w:t>§</w:t>
      </w:r>
      <w:r>
        <w:t xml:space="preserve"> 3</w:t>
      </w:r>
    </w:p>
    <w:p w:rsidR="001820F4" w:rsidRDefault="001820F4" w:rsidP="001820F4">
      <w:r>
        <w:t>Wykonanie uchwały powierza się Przewodniczącemu Rady Gminy w Trojanowie.</w:t>
      </w:r>
    </w:p>
    <w:p w:rsidR="001820F4" w:rsidRDefault="001820F4" w:rsidP="001820F4">
      <w:pPr>
        <w:jc w:val="center"/>
      </w:pPr>
      <w:r>
        <w:rPr>
          <w:rFonts w:cstheme="minorHAnsi"/>
        </w:rPr>
        <w:t>§</w:t>
      </w:r>
      <w:r>
        <w:t xml:space="preserve"> 4</w:t>
      </w:r>
    </w:p>
    <w:p w:rsidR="001820F4" w:rsidRDefault="001820F4" w:rsidP="001016B9">
      <w:r>
        <w:t>Uchwała wchodzi w życie z dniem podjęcia.</w:t>
      </w:r>
    </w:p>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4B4B4B" w:rsidRDefault="004B4B4B" w:rsidP="001016B9"/>
    <w:p w:rsidR="001820F4" w:rsidRDefault="001820F4" w:rsidP="001820F4">
      <w:pPr>
        <w:jc w:val="center"/>
        <w:rPr>
          <w:b/>
        </w:rPr>
      </w:pPr>
      <w:r w:rsidRPr="001820F4">
        <w:rPr>
          <w:b/>
        </w:rPr>
        <w:lastRenderedPageBreak/>
        <w:t>Uzasadnienie</w:t>
      </w:r>
    </w:p>
    <w:p w:rsidR="001F629A" w:rsidRDefault="001820F4" w:rsidP="004B4B4B">
      <w:pPr>
        <w:spacing w:after="0"/>
        <w:ind w:firstLine="708"/>
        <w:jc w:val="both"/>
      </w:pPr>
      <w:r>
        <w:t>Pan Rafał Gugała</w:t>
      </w:r>
      <w:r w:rsidR="004B4B4B">
        <w:t xml:space="preserve"> w dniu 29.08.2013r.</w:t>
      </w:r>
      <w:r>
        <w:t xml:space="preserve"> zwr</w:t>
      </w:r>
      <w:r w:rsidR="001F629A">
        <w:t>ó</w:t>
      </w:r>
      <w:r>
        <w:t>cił się do Wójta Gminy Trojan</w:t>
      </w:r>
      <w:r w:rsidR="001F629A">
        <w:t>ó</w:t>
      </w:r>
      <w:r>
        <w:t xml:space="preserve">w </w:t>
      </w:r>
      <w:r w:rsidR="001F629A">
        <w:t xml:space="preserve">z podaniem w którym wniósł o odwrotne uregulowanie stanu prawnego nieruchomości zabudowanej budynkiem świetlicy wiejskiej we wsi  Piotrówek gmina Trojanów, oznaczonej w ewidencji gruntów i budynków nr 69 stanowiącej jego własność. </w:t>
      </w:r>
    </w:p>
    <w:p w:rsidR="004B4B4B" w:rsidRDefault="001F629A" w:rsidP="004B4B4B">
      <w:pPr>
        <w:spacing w:after="0"/>
        <w:ind w:firstLine="708"/>
        <w:jc w:val="both"/>
      </w:pPr>
      <w:r>
        <w:t>Należy dodać, że część tej działki w 1972r. dziadek Pana Rafała Gugały</w:t>
      </w:r>
      <w:r w:rsidR="004B4B4B">
        <w:t>- Stanisław Gugała</w:t>
      </w:r>
      <w:r w:rsidR="008E167A">
        <w:t>,</w:t>
      </w:r>
      <w:r>
        <w:t xml:space="preserve"> sprzedał nieformaln</w:t>
      </w:r>
      <w:r w:rsidR="004B4B4B">
        <w:t>ą</w:t>
      </w:r>
      <w:r>
        <w:t xml:space="preserve"> u</w:t>
      </w:r>
      <w:r w:rsidR="004B4B4B">
        <w:t>m</w:t>
      </w:r>
      <w:r>
        <w:t>ow</w:t>
      </w:r>
      <w:r w:rsidR="004B4B4B">
        <w:t>ą</w:t>
      </w:r>
      <w:r>
        <w:t xml:space="preserve"> kupna-sprzedaży na rzecz mieszkańców wsi Piotrówek z przeznaczeniem na budowę świetlicy. Jak wynika z dokumentów przedłożonych przez </w:t>
      </w:r>
      <w:r w:rsidR="00C31D73">
        <w:t xml:space="preserve">mieszkańca wsi </w:t>
      </w:r>
      <w:r>
        <w:t>Piotrówek</w:t>
      </w:r>
      <w:r w:rsidR="00C31D73">
        <w:t xml:space="preserve"> Pana Mariana </w:t>
      </w:r>
      <w:proofErr w:type="spellStart"/>
      <w:r w:rsidR="00C31D73">
        <w:t>Lechniaka</w:t>
      </w:r>
      <w:proofErr w:type="spellEnd"/>
      <w:r w:rsidR="00C31D73">
        <w:t xml:space="preserve"> prowadzącego księgę rachunkową budowy świetlicy, </w:t>
      </w:r>
      <w:r>
        <w:t xml:space="preserve"> wieś w dniu 29 .02.1972r. przekazała na zakup działki pod świetlicę kwotę  2000 zł. Przedło</w:t>
      </w:r>
      <w:r w:rsidR="00C31D73">
        <w:t>ż</w:t>
      </w:r>
      <w:r>
        <w:t>one</w:t>
      </w:r>
      <w:r w:rsidR="00C31D73">
        <w:t xml:space="preserve"> przez </w:t>
      </w:r>
      <w:proofErr w:type="spellStart"/>
      <w:r w:rsidR="00C31D73">
        <w:t>Lechniaka</w:t>
      </w:r>
      <w:proofErr w:type="spellEnd"/>
      <w:r w:rsidR="00C31D73">
        <w:t xml:space="preserve"> dokumenty pt. „Księga Kasowa Budowy Domu Kultury w Piotrówku” wskazują, kto z mieszkańców Piotrówka i w jakim zakresie wykonywał prace na rzecz budowy świetlicy wiejskiej. Stan prawny tej nieruchomości jest taki, że stanowi ona w całości własność Pana Rafała Gugały.</w:t>
      </w:r>
    </w:p>
    <w:p w:rsidR="00841D55" w:rsidRDefault="00C31D73" w:rsidP="004B4B4B">
      <w:pPr>
        <w:spacing w:after="0"/>
        <w:jc w:val="both"/>
      </w:pPr>
      <w:r>
        <w:tab/>
        <w:t xml:space="preserve">W tej samej sprawie  tj. o uregulowanie stanu prawnego świetlicy wiejskiej zwrócili się  na piśmie do Wójta Gminy Trojanów mieszkańcy wsi Piotrówek w dniu 28.08.2013r., reprezentowani przez </w:t>
      </w:r>
      <w:r w:rsidR="004B4B4B">
        <w:t>S</w:t>
      </w:r>
      <w:r>
        <w:t>ołtysa</w:t>
      </w:r>
      <w:r w:rsidR="00841D55">
        <w:t xml:space="preserve"> i </w:t>
      </w:r>
      <w:r w:rsidR="004B4B4B">
        <w:t>R</w:t>
      </w:r>
      <w:r w:rsidR="00841D55">
        <w:t xml:space="preserve">adę  </w:t>
      </w:r>
      <w:r w:rsidR="004B4B4B">
        <w:t>S</w:t>
      </w:r>
      <w:r w:rsidR="00841D55">
        <w:t xml:space="preserve">ołecką. </w:t>
      </w:r>
    </w:p>
    <w:p w:rsidR="00F3389E" w:rsidRDefault="00841D55" w:rsidP="004B4B4B">
      <w:pPr>
        <w:spacing w:after="0"/>
        <w:jc w:val="both"/>
      </w:pPr>
      <w:r>
        <w:tab/>
        <w:t>Mając na względzie w/w podania, w dniu 5.09.2013r</w:t>
      </w:r>
      <w:r w:rsidR="008E167A">
        <w:t>.</w:t>
      </w:r>
      <w:r>
        <w:t xml:space="preserve"> Wójt Gminy Trojanów zwrócił się do Starostwa Powiatowego w Rykach o udzielenie informacji, czy w archiwum  Starostwa znajdują się dokumenty budowlane związane z realizacj</w:t>
      </w:r>
      <w:r w:rsidR="008E167A">
        <w:t>ą</w:t>
      </w:r>
      <w:r>
        <w:t xml:space="preserve"> przedmiotowej inwestycji. W dniu 19.09.2013r. ( wpłynęło 23.09.2013r.) Starostwo Powiatowe w Rykach udzieliło odpowiedzi</w:t>
      </w:r>
      <w:r w:rsidR="008E167A">
        <w:t>,</w:t>
      </w:r>
      <w:r>
        <w:t xml:space="preserve"> iż nie posiada dokumentacji budowlanej z lat 1972-1974. Jednocześnie Wójt Gminy spotkał się z  </w:t>
      </w:r>
      <w:r w:rsidR="004B4B4B">
        <w:t>S</w:t>
      </w:r>
      <w:r>
        <w:t>ołtysem Piotr</w:t>
      </w:r>
      <w:r w:rsidR="006A1BA7">
        <w:t>ó</w:t>
      </w:r>
      <w:r>
        <w:t xml:space="preserve">wka i przedstawicielami </w:t>
      </w:r>
      <w:r w:rsidR="004B4B4B">
        <w:t>R</w:t>
      </w:r>
      <w:r>
        <w:t>ady Soleckiej, gdzie uzgodniono, że sołectwo podejmie rozmowy z panem Rafałem Gugałą zmierzające do uregulowania stanu prawnego nieruchomości na kt</w:t>
      </w:r>
      <w:r w:rsidR="006A1BA7">
        <w:t>ó</w:t>
      </w:r>
      <w:r>
        <w:t xml:space="preserve">rej </w:t>
      </w:r>
      <w:r w:rsidR="006A1BA7">
        <w:t>posadowiona jest świetlica wiejska w ten sposób, że  właściciel darowizną przekaże na rzecz Gminy Trojanów zabudowaną część nieruchomości a wszystkie koszty z tym związane pokryje Gmina Trojanów. Sołtys wsi Piotrówek poinformował Urząd Gminy w Trojanowie, że rozmowy nie przyniosły żadnego skutku a Pan Rafał Gugała  wystosował skargę do Wojewody Mazowieckiego za pośrednictwem Wójta Gminy w której zarzuci</w:t>
      </w:r>
      <w:r w:rsidR="00F3389E">
        <w:t>ł, że Wójt do dzisiejszego dnia nie poczynił żadnych kroków w kierunku uregulowania stanu prawnego w/w zabudowanej działki a jeżeli tak, to nie powiadomił o tym skarżącego, czym uchybił przepisom Kpa.</w:t>
      </w:r>
    </w:p>
    <w:p w:rsidR="000C54AF" w:rsidRDefault="00F3389E" w:rsidP="004B4B4B">
      <w:pPr>
        <w:spacing w:after="0"/>
        <w:jc w:val="both"/>
      </w:pPr>
      <w:r>
        <w:t>Rada Gminy w Trojanowie mając na względzie ustalony stan faktyczny oraz zebrane w sprawie dokumenty, a także zarzuty podniesione  w skardze, po wysłuchaniu wyjaśnień Wójta Gminy Trojanów uznała, że skarga Pana Rafała Gugały jest niezasadna.</w:t>
      </w:r>
      <w:r w:rsidR="00883DFF">
        <w:t xml:space="preserve"> Wójt Gminy Trojanów nie zaniedbał swoich obowiązków, bowiem podjął czynności zmierzające do wyjaśnienia stanu </w:t>
      </w:r>
      <w:r w:rsidR="00811131">
        <w:t>faktycznego</w:t>
      </w:r>
      <w:r w:rsidR="00883DFF">
        <w:t xml:space="preserve"> zabudowanej działki w celu podjęcia działań zmierzających do uregulowania jej stanu prawnego. Jednak do nabycia przez Gminę Trojanów na własność tej części działki niezbędna jest dobra wola jej właściciela, który powinien dokonać na swój wniosek podziału geodezyjnego działki, uznać, iż cena za jej </w:t>
      </w:r>
      <w:r w:rsidR="008E167A">
        <w:t>zb</w:t>
      </w:r>
      <w:r w:rsidR="00883DFF">
        <w:t>ycie została już uregulowana oraz stawić się do notariusza celem podpisania umowy darowizny. Jak wynika z przekazu sołtysa i przedstawicieli wsi Piotrówek, Pan Rafał Gugała nie jest zainteresowany przekazaniem</w:t>
      </w:r>
      <w:r w:rsidR="000C54AF">
        <w:t xml:space="preserve"> </w:t>
      </w:r>
      <w:r w:rsidR="00883DFF">
        <w:t>działki</w:t>
      </w:r>
      <w:r w:rsidR="000C54AF">
        <w:t xml:space="preserve"> nieodpłatnie</w:t>
      </w:r>
      <w:r w:rsidR="00883DFF">
        <w:t xml:space="preserve"> na rzecz </w:t>
      </w:r>
      <w:r w:rsidR="000C54AF">
        <w:t xml:space="preserve"> Gminy.</w:t>
      </w:r>
      <w:r w:rsidR="00883DFF">
        <w:t xml:space="preserve"> </w:t>
      </w:r>
    </w:p>
    <w:p w:rsidR="000C54AF" w:rsidRDefault="000C54AF" w:rsidP="008E167A">
      <w:pPr>
        <w:spacing w:after="0"/>
        <w:ind w:firstLine="708"/>
        <w:jc w:val="both"/>
      </w:pPr>
      <w:r>
        <w:t>W tej sytuacji Wójt Gminy Trojanów rozważa te</w:t>
      </w:r>
      <w:r w:rsidR="008E167A">
        <w:t>ż</w:t>
      </w:r>
      <w:r>
        <w:t xml:space="preserve"> możliwość wystąpieni</w:t>
      </w:r>
      <w:r w:rsidR="00811131">
        <w:t>a</w:t>
      </w:r>
      <w:r>
        <w:t xml:space="preserve"> do Sądu z wnioskiem o nabycie własności tej części nieruchomości przez zasiedzenie</w:t>
      </w:r>
      <w:r w:rsidR="00811131">
        <w:t>,</w:t>
      </w:r>
      <w:r>
        <w:t xml:space="preserve"> po spełnieniu przez Gminę Trojanów przesłanek z art.172 k.c.</w:t>
      </w:r>
    </w:p>
    <w:p w:rsidR="001820F4" w:rsidRPr="001820F4" w:rsidRDefault="000C54AF" w:rsidP="008E167A">
      <w:pPr>
        <w:ind w:firstLine="708"/>
        <w:jc w:val="both"/>
      </w:pPr>
      <w:r>
        <w:lastRenderedPageBreak/>
        <w:t>Wobec powyższego nie można uznać, że Wójt Gminy Trojanów</w:t>
      </w:r>
      <w:r w:rsidR="00D82635">
        <w:t xml:space="preserve"> zaniedbał lub nienależycie  wykona</w:t>
      </w:r>
      <w:r w:rsidR="004B4B4B">
        <w:t>ł</w:t>
      </w:r>
      <w:r w:rsidR="00D82635">
        <w:t xml:space="preserve"> swoje obowiązki związane z rozpatrzeniem podania Pana Rafała Gugały, dlatego jego skarga jest niezasadna.</w:t>
      </w:r>
      <w:r>
        <w:t xml:space="preserve"> </w:t>
      </w:r>
      <w:r w:rsidR="006A1BA7">
        <w:t xml:space="preserve">  </w:t>
      </w:r>
      <w:r w:rsidR="00C31D73">
        <w:t xml:space="preserve"> </w:t>
      </w:r>
      <w:r w:rsidR="001F629A">
        <w:t xml:space="preserve">  </w:t>
      </w:r>
    </w:p>
    <w:p w:rsidR="001820F4" w:rsidRPr="001820F4" w:rsidRDefault="001820F4" w:rsidP="004B4B4B">
      <w:pPr>
        <w:jc w:val="both"/>
      </w:pPr>
    </w:p>
    <w:p w:rsidR="001820F4" w:rsidRPr="001016B9" w:rsidRDefault="001820F4" w:rsidP="004B4B4B">
      <w:pPr>
        <w:jc w:val="both"/>
      </w:pPr>
    </w:p>
    <w:p w:rsidR="001016B9" w:rsidRDefault="001016B9" w:rsidP="004B4B4B">
      <w:pPr>
        <w:jc w:val="both"/>
      </w:pPr>
    </w:p>
    <w:sectPr w:rsidR="001016B9" w:rsidSect="000F4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016B9"/>
    <w:rsid w:val="000C54AF"/>
    <w:rsid w:val="000F4450"/>
    <w:rsid w:val="001016B9"/>
    <w:rsid w:val="001820F4"/>
    <w:rsid w:val="001F629A"/>
    <w:rsid w:val="002F0FD5"/>
    <w:rsid w:val="004B4B4B"/>
    <w:rsid w:val="004E09CE"/>
    <w:rsid w:val="006A1BA7"/>
    <w:rsid w:val="00811131"/>
    <w:rsid w:val="00841D55"/>
    <w:rsid w:val="00883DFF"/>
    <w:rsid w:val="008E167A"/>
    <w:rsid w:val="00C31D73"/>
    <w:rsid w:val="00D82635"/>
    <w:rsid w:val="00E65257"/>
    <w:rsid w:val="00F338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820F4"/>
    <w:rPr>
      <w:color w:val="808080"/>
    </w:rPr>
  </w:style>
  <w:style w:type="paragraph" w:styleId="Tekstdymka">
    <w:name w:val="Balloon Text"/>
    <w:basedOn w:val="Normalny"/>
    <w:link w:val="TekstdymkaZnak"/>
    <w:uiPriority w:val="99"/>
    <w:semiHidden/>
    <w:unhideWhenUsed/>
    <w:rsid w:val="001820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2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Cholewa</dc:creator>
  <cp:lastModifiedBy>Cholewa</cp:lastModifiedBy>
  <cp:revision>6</cp:revision>
  <cp:lastPrinted>2013-11-13T14:39:00Z</cp:lastPrinted>
  <dcterms:created xsi:type="dcterms:W3CDTF">2013-10-31T11:16:00Z</dcterms:created>
  <dcterms:modified xsi:type="dcterms:W3CDTF">2013-11-13T14:40:00Z</dcterms:modified>
</cp:coreProperties>
</file>