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76" w:rsidRDefault="00674476" w:rsidP="00436D28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74476" w:rsidRDefault="00674476" w:rsidP="00436D28">
      <w:pPr>
        <w:jc w:val="center"/>
        <w:rPr>
          <w:b/>
        </w:rPr>
      </w:pPr>
    </w:p>
    <w:p w:rsidR="00436D28" w:rsidRPr="005207F7" w:rsidRDefault="00436D28" w:rsidP="00436D28">
      <w:pPr>
        <w:jc w:val="center"/>
        <w:rPr>
          <w:b/>
        </w:rPr>
      </w:pPr>
      <w:r>
        <w:rPr>
          <w:b/>
        </w:rPr>
        <w:t xml:space="preserve">U C H W A Ł A Nr  </w:t>
      </w:r>
      <w:r w:rsidR="00520519">
        <w:rPr>
          <w:b/>
        </w:rPr>
        <w:t>VIII/26</w:t>
      </w:r>
      <w:r w:rsidRPr="005207F7">
        <w:rPr>
          <w:b/>
        </w:rPr>
        <w:t>/2015</w:t>
      </w:r>
    </w:p>
    <w:p w:rsidR="00436D28" w:rsidRPr="005207F7" w:rsidRDefault="00436D28" w:rsidP="00436D28">
      <w:pPr>
        <w:jc w:val="center"/>
        <w:rPr>
          <w:b/>
        </w:rPr>
      </w:pPr>
      <w:r w:rsidRPr="005207F7">
        <w:rPr>
          <w:b/>
        </w:rPr>
        <w:t>Rady Gminy w Trojanowie</w:t>
      </w:r>
    </w:p>
    <w:p w:rsidR="00436D28" w:rsidRDefault="00436D28" w:rsidP="00436D28">
      <w:pPr>
        <w:rPr>
          <w:b/>
        </w:rPr>
      </w:pPr>
      <w:r w:rsidRPr="005207F7">
        <w:rPr>
          <w:b/>
        </w:rPr>
        <w:t xml:space="preserve">                                                       z dnia </w:t>
      </w:r>
      <w:r>
        <w:rPr>
          <w:b/>
        </w:rPr>
        <w:t>29 maja 2015 r.</w:t>
      </w:r>
    </w:p>
    <w:p w:rsidR="00436D28" w:rsidRPr="005207F7" w:rsidRDefault="00436D28" w:rsidP="00436D28">
      <w:pPr>
        <w:rPr>
          <w:b/>
        </w:rPr>
      </w:pPr>
    </w:p>
    <w:p w:rsidR="00436D28" w:rsidRDefault="00436D28" w:rsidP="00436D28">
      <w:pPr>
        <w:jc w:val="both"/>
        <w:rPr>
          <w:b/>
        </w:rPr>
      </w:pPr>
      <w:r w:rsidRPr="005207F7">
        <w:rPr>
          <w:b/>
        </w:rPr>
        <w:t xml:space="preserve">                 </w:t>
      </w:r>
      <w:r>
        <w:rPr>
          <w:b/>
        </w:rPr>
        <w:t xml:space="preserve">      uchylająca uchwałę w sprawie</w:t>
      </w:r>
      <w:r w:rsidRPr="005207F7">
        <w:rPr>
          <w:b/>
        </w:rPr>
        <w:t xml:space="preserve"> zmian w Statucie Gminy Trojanów.</w:t>
      </w:r>
    </w:p>
    <w:p w:rsidR="00436D28" w:rsidRPr="005207F7" w:rsidRDefault="00436D28" w:rsidP="00436D28">
      <w:pPr>
        <w:jc w:val="both"/>
        <w:rPr>
          <w:b/>
        </w:rPr>
      </w:pPr>
    </w:p>
    <w:p w:rsidR="00436D28" w:rsidRDefault="00436D28" w:rsidP="00436D28"/>
    <w:p w:rsidR="00436D28" w:rsidRDefault="00436D28" w:rsidP="00436D28">
      <w:pPr>
        <w:jc w:val="both"/>
      </w:pPr>
      <w:r>
        <w:tab/>
        <w:t>Na podstawie art. 18 ust.2 pkt 1, art. 40 ust.2 pkt 1, art. 41 ust.1  ustawy z dnia             8 marca 1990 r. o samorządzie gminnym ( Dz. U. z 2001r., Nr 142, poz. 1591, ze zmianami), Rada Gminy w Trojanowie uchwala co następuje:</w:t>
      </w:r>
    </w:p>
    <w:p w:rsidR="00436D28" w:rsidRDefault="00436D28" w:rsidP="00436D28"/>
    <w:p w:rsidR="00436D28" w:rsidRDefault="00436D28" w:rsidP="00436D28">
      <w:pPr>
        <w:spacing w:line="480" w:lineRule="auto"/>
        <w:jc w:val="center"/>
      </w:pPr>
      <w:r>
        <w:rPr>
          <w:rFonts w:ascii="Agency FB" w:hAnsi="Agency FB"/>
        </w:rPr>
        <w:t>§</w:t>
      </w:r>
      <w:r>
        <w:t xml:space="preserve"> 1</w:t>
      </w:r>
    </w:p>
    <w:p w:rsidR="00436D28" w:rsidRDefault="00436D28" w:rsidP="00436D28">
      <w:pPr>
        <w:pStyle w:val="Bezodstpw"/>
      </w:pPr>
      <w:r>
        <w:t xml:space="preserve">Uchyla się w całości Uchwałę Nr VII/20/2015 Rady Gminy w Trojanowie w sprawie zmian w Statucie Gminy Trojanów. </w:t>
      </w:r>
    </w:p>
    <w:p w:rsidR="00436D28" w:rsidRDefault="00436D28" w:rsidP="00436D28">
      <w:pPr>
        <w:jc w:val="center"/>
      </w:pPr>
      <w:r>
        <w:rPr>
          <w:rFonts w:ascii="Agency FB" w:hAnsi="Agency FB"/>
        </w:rPr>
        <w:t>§</w:t>
      </w:r>
      <w:r>
        <w:t xml:space="preserve"> 2</w:t>
      </w:r>
    </w:p>
    <w:p w:rsidR="00436D28" w:rsidRDefault="00436D28" w:rsidP="00436D28"/>
    <w:p w:rsidR="00436D28" w:rsidRDefault="00436D28" w:rsidP="00436D28">
      <w:r>
        <w:t>Wykonanie uchwały powierza się Wójtowi Gminy.</w:t>
      </w:r>
    </w:p>
    <w:p w:rsidR="00436D28" w:rsidRDefault="00436D28" w:rsidP="00436D28"/>
    <w:p w:rsidR="00436D28" w:rsidRDefault="00436D28" w:rsidP="00436D28">
      <w:pPr>
        <w:jc w:val="center"/>
      </w:pPr>
      <w:r>
        <w:rPr>
          <w:rFonts w:ascii="Agency FB" w:hAnsi="Agency FB"/>
        </w:rPr>
        <w:t>§</w:t>
      </w:r>
      <w:r>
        <w:t xml:space="preserve"> 3</w:t>
      </w:r>
    </w:p>
    <w:p w:rsidR="00436D28" w:rsidRDefault="00436D28" w:rsidP="00436D28">
      <w:pPr>
        <w:jc w:val="center"/>
      </w:pPr>
    </w:p>
    <w:p w:rsidR="00436D28" w:rsidRDefault="00436D28" w:rsidP="00436D28">
      <w:r>
        <w:t>Uchwała wchodzi w życie z dniem podjęcia.</w:t>
      </w:r>
    </w:p>
    <w:p w:rsidR="00436D28" w:rsidRDefault="00436D28" w:rsidP="00436D28"/>
    <w:p w:rsidR="005B6AA6" w:rsidRDefault="005B6AA6" w:rsidP="00436D28"/>
    <w:p w:rsidR="005B6AA6" w:rsidRDefault="005B6AA6" w:rsidP="00436D28"/>
    <w:p w:rsidR="005B6AA6" w:rsidRDefault="005B6AA6" w:rsidP="00436D28"/>
    <w:p w:rsidR="005B6AA6" w:rsidRDefault="005B6AA6" w:rsidP="005B6AA6">
      <w:pPr>
        <w:ind w:left="5664" w:firstLine="708"/>
        <w:jc w:val="both"/>
      </w:pPr>
      <w:r>
        <w:t xml:space="preserve">Przewodniczący </w:t>
      </w:r>
    </w:p>
    <w:p w:rsidR="005B6AA6" w:rsidRDefault="005B6AA6" w:rsidP="005B6A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Gminy w Trojanowie</w:t>
      </w:r>
    </w:p>
    <w:p w:rsidR="005B6AA6" w:rsidRDefault="005B6AA6" w:rsidP="005B6A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5B6AA6" w:rsidRDefault="005B6AA6" w:rsidP="005B6A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Sylwester Pawelec</w:t>
      </w:r>
    </w:p>
    <w:p w:rsidR="00436D28" w:rsidRDefault="00436D28" w:rsidP="00436D28"/>
    <w:sectPr w:rsidR="00436D28" w:rsidSect="005D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6D28"/>
    <w:rsid w:val="00273EE1"/>
    <w:rsid w:val="0043666B"/>
    <w:rsid w:val="00436D28"/>
    <w:rsid w:val="00520519"/>
    <w:rsid w:val="00544D65"/>
    <w:rsid w:val="005B6AA6"/>
    <w:rsid w:val="005D05DA"/>
    <w:rsid w:val="00674476"/>
    <w:rsid w:val="008B155E"/>
    <w:rsid w:val="008E5998"/>
    <w:rsid w:val="009D08E8"/>
    <w:rsid w:val="00B20D21"/>
    <w:rsid w:val="00F95CEC"/>
    <w:rsid w:val="00F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D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6D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>UG TROJANÓW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Cholewa</cp:lastModifiedBy>
  <cp:revision>4</cp:revision>
  <cp:lastPrinted>2015-06-01T06:50:00Z</cp:lastPrinted>
  <dcterms:created xsi:type="dcterms:W3CDTF">2015-07-14T06:29:00Z</dcterms:created>
  <dcterms:modified xsi:type="dcterms:W3CDTF">2015-07-14T06:31:00Z</dcterms:modified>
</cp:coreProperties>
</file>